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F" w:rsidRPr="000F0676" w:rsidRDefault="002B485F" w:rsidP="002B48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676">
        <w:rPr>
          <w:rFonts w:ascii="Times New Roman" w:hAnsi="Times New Roman" w:cs="Times New Roman"/>
          <w:sz w:val="24"/>
          <w:szCs w:val="24"/>
        </w:rPr>
        <w:t xml:space="preserve">Adopted: </w:t>
      </w:r>
      <w:r w:rsidR="00C25881">
        <w:rPr>
          <w:rFonts w:ascii="Times New Roman" w:hAnsi="Times New Roman" w:cs="Times New Roman"/>
          <w:sz w:val="24"/>
          <w:szCs w:val="24"/>
          <w:u w:val="single"/>
        </w:rPr>
        <w:t>11/12/13</w:t>
      </w:r>
      <w:r w:rsidRPr="000F0676">
        <w:rPr>
          <w:rFonts w:ascii="Times New Roman" w:hAnsi="Times New Roman" w:cs="Times New Roman"/>
          <w:sz w:val="24"/>
          <w:szCs w:val="24"/>
        </w:rPr>
        <w:t>_____________</w:t>
      </w:r>
    </w:p>
    <w:p w:rsidR="00D1255A" w:rsidRDefault="000F0676" w:rsidP="002B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1255A" w:rsidRPr="000F067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255A" w:rsidRPr="000F06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0676" w:rsidRPr="000F0676" w:rsidRDefault="000F0676" w:rsidP="002B485F">
      <w:pPr>
        <w:rPr>
          <w:rFonts w:ascii="Times New Roman" w:hAnsi="Times New Roman" w:cs="Times New Roman"/>
          <w:sz w:val="24"/>
          <w:szCs w:val="24"/>
        </w:rPr>
      </w:pPr>
    </w:p>
    <w:p w:rsidR="00124B8C" w:rsidRPr="00D83E61" w:rsidRDefault="00124B8C" w:rsidP="002B485F">
      <w:pPr>
        <w:rPr>
          <w:rFonts w:ascii="Times New Roman" w:hAnsi="Times New Roman" w:cs="Times New Roman"/>
          <w:b/>
          <w:sz w:val="24"/>
          <w:szCs w:val="24"/>
        </w:rPr>
      </w:pPr>
    </w:p>
    <w:p w:rsidR="000F0676" w:rsidRPr="008C1689" w:rsidRDefault="00C25881" w:rsidP="00D02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WATERSHED HIGH SCHOOL</w:t>
      </w:r>
      <w:r w:rsidR="00124B8C" w:rsidRPr="008C1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343" w:rsidRPr="008C1689">
        <w:rPr>
          <w:rFonts w:ascii="Times New Roman" w:hAnsi="Times New Roman" w:cs="Times New Roman"/>
          <w:b/>
          <w:sz w:val="28"/>
          <w:szCs w:val="28"/>
        </w:rPr>
        <w:t>POLICY No. 2.9</w:t>
      </w:r>
    </w:p>
    <w:p w:rsidR="00583054" w:rsidRPr="008C1689" w:rsidRDefault="007D4FBF" w:rsidP="008C1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89">
        <w:rPr>
          <w:rFonts w:ascii="Times New Roman" w:hAnsi="Times New Roman" w:cs="Times New Roman"/>
          <w:b/>
          <w:sz w:val="28"/>
          <w:szCs w:val="28"/>
        </w:rPr>
        <w:t>NEPOTISM</w:t>
      </w:r>
    </w:p>
    <w:p w:rsidR="000F0676" w:rsidRPr="008C1689" w:rsidRDefault="002B485F" w:rsidP="008C1689">
      <w:pPr>
        <w:numPr>
          <w:ilvl w:val="0"/>
          <w:numId w:val="2"/>
        </w:numPr>
        <w:spacing w:before="360" w:after="200" w:line="276" w:lineRule="auto"/>
        <w:rPr>
          <w:rFonts w:ascii="Times New Roman" w:hAnsi="Times New Roman" w:cs="Times New Roman"/>
          <w:sz w:val="24"/>
          <w:szCs w:val="24"/>
        </w:rPr>
      </w:pPr>
      <w:r w:rsidRPr="004F7DF3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F0676" w:rsidRPr="004F7DF3" w:rsidRDefault="004F7DF3" w:rsidP="008C1689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7DF3">
        <w:rPr>
          <w:rFonts w:ascii="Times New Roman" w:hAnsi="Times New Roman" w:cs="Times New Roman"/>
          <w:sz w:val="24"/>
          <w:szCs w:val="24"/>
        </w:rPr>
        <w:t>Charter Schools are required to have a Nepotism Policy. The purpose</w:t>
      </w:r>
      <w:r w:rsidR="000F0676">
        <w:rPr>
          <w:rFonts w:ascii="Times New Roman" w:hAnsi="Times New Roman" w:cs="Times New Roman"/>
          <w:sz w:val="24"/>
          <w:szCs w:val="24"/>
        </w:rPr>
        <w:t xml:space="preserve"> of this document</w:t>
      </w:r>
      <w:r w:rsidRPr="004F7DF3">
        <w:rPr>
          <w:rFonts w:ascii="Times New Roman" w:hAnsi="Times New Roman" w:cs="Times New Roman"/>
          <w:sz w:val="24"/>
          <w:szCs w:val="24"/>
        </w:rPr>
        <w:t xml:space="preserve"> is to provide </w:t>
      </w:r>
      <w:r w:rsidR="00C25881">
        <w:rPr>
          <w:rFonts w:ascii="Times New Roman" w:hAnsi="Times New Roman" w:cs="Times New Roman"/>
          <w:sz w:val="24"/>
          <w:szCs w:val="24"/>
        </w:rPr>
        <w:t>WATERSHED HIGH SCHOOL</w:t>
      </w:r>
      <w:r w:rsidRPr="004F7DF3">
        <w:rPr>
          <w:rFonts w:ascii="Times New Roman" w:hAnsi="Times New Roman" w:cs="Times New Roman"/>
          <w:sz w:val="24"/>
          <w:szCs w:val="24"/>
        </w:rPr>
        <w:t xml:space="preserve">’S policy on nepotism. </w:t>
      </w:r>
    </w:p>
    <w:p w:rsidR="008C1689" w:rsidRPr="008C1689" w:rsidRDefault="000F0676" w:rsidP="008C1689">
      <w:pPr>
        <w:pStyle w:val="ListParagraph"/>
        <w:numPr>
          <w:ilvl w:val="0"/>
          <w:numId w:val="2"/>
        </w:numPr>
        <w:spacing w:before="360" w:after="20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C1689">
        <w:rPr>
          <w:rFonts w:ascii="Times New Roman" w:hAnsi="Times New Roman" w:cs="Times New Roman"/>
          <w:b/>
          <w:sz w:val="24"/>
          <w:szCs w:val="24"/>
        </w:rPr>
        <w:t>POLICY STATEMENT</w:t>
      </w:r>
    </w:p>
    <w:p w:rsidR="000F0676" w:rsidRPr="008C1689" w:rsidRDefault="008C1689" w:rsidP="008C1689">
      <w:pPr>
        <w:pStyle w:val="ListParagraph"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1689">
        <w:rPr>
          <w:rFonts w:ascii="Times New Roman" w:hAnsi="Times New Roman" w:cs="Times New Roman"/>
          <w:sz w:val="24"/>
          <w:szCs w:val="24"/>
        </w:rPr>
        <w:t xml:space="preserve">It is the policy of </w:t>
      </w:r>
      <w:r w:rsidR="00C25881">
        <w:rPr>
          <w:rFonts w:ascii="Times New Roman" w:hAnsi="Times New Roman" w:cs="Times New Roman"/>
          <w:sz w:val="24"/>
          <w:szCs w:val="24"/>
        </w:rPr>
        <w:t>WATERSHED HIGH SCHOOL</w:t>
      </w:r>
      <w:r w:rsidRPr="008C1689">
        <w:rPr>
          <w:rFonts w:ascii="Times New Roman" w:hAnsi="Times New Roman" w:cs="Times New Roman"/>
          <w:sz w:val="24"/>
          <w:szCs w:val="24"/>
        </w:rPr>
        <w:t xml:space="preserve"> to address the issue of nepotism while ensuring that the school complies with the Minnesota Human Rights Act. </w:t>
      </w:r>
    </w:p>
    <w:p w:rsidR="000F0676" w:rsidRPr="008C1689" w:rsidRDefault="004F7DF3" w:rsidP="008C1689">
      <w:pPr>
        <w:pStyle w:val="ListParagraph"/>
        <w:numPr>
          <w:ilvl w:val="0"/>
          <w:numId w:val="2"/>
        </w:numPr>
        <w:spacing w:before="360" w:after="20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154C4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0F0676" w:rsidRPr="008C1689" w:rsidRDefault="004F7DF3" w:rsidP="008C1689">
      <w:pPr>
        <w:pStyle w:val="ListParagraph"/>
        <w:numPr>
          <w:ilvl w:val="0"/>
          <w:numId w:val="12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“Nepotism” means the inappropriate action regarding appointment, employment,</w:t>
      </w:r>
      <w:r w:rsidR="0041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promotion or the advocacy of such action, by a public official in a position to influence directly or indirectly, these personnel decisions.</w:t>
      </w:r>
    </w:p>
    <w:p w:rsidR="000F0676" w:rsidRPr="008C1689" w:rsidRDefault="004F7DF3" w:rsidP="008C1689">
      <w:pPr>
        <w:pStyle w:val="ListParagraph"/>
        <w:numPr>
          <w:ilvl w:val="0"/>
          <w:numId w:val="12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154C4">
        <w:rPr>
          <w:rFonts w:ascii="Times New Roman" w:hAnsi="Times New Roman" w:cs="Times New Roman"/>
          <w:sz w:val="24"/>
          <w:szCs w:val="24"/>
        </w:rPr>
        <w:t xml:space="preserve">Relative” for this policy means an individual who is related to an employee as a father, mother, son, daughter, brother, sister, uncle, aunt, first cousin, nephew, niece, husband, wife, grandchild, grandparent, father–in–law, mother–in–law, son–in–law, daughter–in–law, brother–in–law, sister–in–law, stepfather, stepmother, stepson, stepdaughter, stepbrother, stepsister, </w:t>
      </w:r>
      <w:r w:rsidR="000F0676" w:rsidRPr="004154C4">
        <w:rPr>
          <w:rFonts w:ascii="Times New Roman" w:hAnsi="Times New Roman" w:cs="Times New Roman"/>
          <w:sz w:val="24"/>
          <w:szCs w:val="24"/>
        </w:rPr>
        <w:t>half-brother</w:t>
      </w:r>
      <w:r w:rsidRPr="004154C4">
        <w:rPr>
          <w:rFonts w:ascii="Times New Roman" w:hAnsi="Times New Roman" w:cs="Times New Roman"/>
          <w:sz w:val="24"/>
          <w:szCs w:val="24"/>
        </w:rPr>
        <w:t xml:space="preserve">, </w:t>
      </w:r>
      <w:r w:rsidR="000F0676" w:rsidRPr="004154C4">
        <w:rPr>
          <w:rFonts w:ascii="Times New Roman" w:hAnsi="Times New Roman" w:cs="Times New Roman"/>
          <w:sz w:val="24"/>
          <w:szCs w:val="24"/>
        </w:rPr>
        <w:t>half-sister</w:t>
      </w:r>
      <w:r w:rsidRPr="004154C4">
        <w:rPr>
          <w:rFonts w:ascii="Times New Roman" w:hAnsi="Times New Roman" w:cs="Times New Roman"/>
          <w:sz w:val="24"/>
          <w:szCs w:val="24"/>
        </w:rPr>
        <w:t>, or legal guardian. It also includes individuals of the same sex or the opposite sex living together in a committed relationship whether married or not.</w:t>
      </w:r>
    </w:p>
    <w:p w:rsidR="000F0676" w:rsidRPr="008C1689" w:rsidRDefault="0080103B" w:rsidP="008C1689">
      <w:pPr>
        <w:pStyle w:val="ListParagraph"/>
        <w:numPr>
          <w:ilvl w:val="0"/>
          <w:numId w:val="2"/>
        </w:numPr>
        <w:spacing w:before="360" w:after="20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664343" w:rsidRPr="00664343" w:rsidRDefault="00664343" w:rsidP="008C1689">
      <w:pPr>
        <w:pStyle w:val="ListParagraph"/>
        <w:numPr>
          <w:ilvl w:val="0"/>
          <w:numId w:val="11"/>
        </w:numPr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sz w:val="24"/>
          <w:szCs w:val="24"/>
        </w:rPr>
        <w:t>Employees and independent contractors or consultants will be hired based on meeting the objective criteria established by the administration for the position or the contract.</w:t>
      </w:r>
    </w:p>
    <w:p w:rsidR="000F0676" w:rsidRPr="00664343" w:rsidRDefault="00664343" w:rsidP="008C1689">
      <w:pPr>
        <w:pStyle w:val="ListParagraph"/>
        <w:autoSpaceDE w:val="0"/>
        <w:autoSpaceDN w:val="0"/>
        <w:adjustRightInd w:val="0"/>
        <w:spacing w:after="200" w:line="276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will be</w:t>
      </w:r>
      <w:r w:rsidR="00D83E61" w:rsidRPr="00664343">
        <w:rPr>
          <w:rFonts w:ascii="Times New Roman" w:hAnsi="Times New Roman" w:cs="Times New Roman"/>
          <w:sz w:val="24"/>
          <w:szCs w:val="24"/>
        </w:rPr>
        <w:t xml:space="preserve"> hired or dismissed upon a maj</w:t>
      </w:r>
      <w:r w:rsidR="000F0676" w:rsidRPr="00664343">
        <w:rPr>
          <w:rFonts w:ascii="Times New Roman" w:hAnsi="Times New Roman" w:cs="Times New Roman"/>
          <w:sz w:val="24"/>
          <w:szCs w:val="24"/>
        </w:rPr>
        <w:t xml:space="preserve">ority </w:t>
      </w:r>
      <w:r>
        <w:rPr>
          <w:rFonts w:ascii="Times New Roman" w:hAnsi="Times New Roman" w:cs="Times New Roman"/>
          <w:sz w:val="24"/>
          <w:szCs w:val="24"/>
        </w:rPr>
        <w:t xml:space="preserve">vote </w:t>
      </w:r>
      <w:r w:rsidR="000F0676" w:rsidRPr="00664343">
        <w:rPr>
          <w:rFonts w:ascii="Times New Roman" w:hAnsi="Times New Roman" w:cs="Times New Roman"/>
          <w:sz w:val="24"/>
          <w:szCs w:val="24"/>
        </w:rPr>
        <w:t>of school board members.</w:t>
      </w:r>
    </w:p>
    <w:p w:rsidR="00D83E61" w:rsidRPr="008C1689" w:rsidRDefault="004154C4" w:rsidP="00D83E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employee may not hire, supervise, promote, evaluate or participate in the evaluation of a relative employed by or contracted with the school.</w:t>
      </w:r>
    </w:p>
    <w:p w:rsidR="00D83E61" w:rsidRDefault="00D83E61" w:rsidP="00D83E61">
      <w:pPr>
        <w:rPr>
          <w:rFonts w:ascii="Times New Roman" w:hAnsi="Times New Roman" w:cs="Times New Roman"/>
          <w:b/>
          <w:sz w:val="24"/>
          <w:szCs w:val="24"/>
        </w:rPr>
      </w:pPr>
    </w:p>
    <w:p w:rsidR="008C1689" w:rsidRPr="00D83E61" w:rsidRDefault="008C1689" w:rsidP="00D83E61">
      <w:pPr>
        <w:rPr>
          <w:rFonts w:ascii="Times New Roman" w:hAnsi="Times New Roman" w:cs="Times New Roman"/>
          <w:b/>
          <w:sz w:val="24"/>
          <w:szCs w:val="24"/>
        </w:rPr>
      </w:pPr>
    </w:p>
    <w:p w:rsidR="0080103B" w:rsidRDefault="004154C4" w:rsidP="0080103B">
      <w:pPr>
        <w:rPr>
          <w:rFonts w:ascii="Times New Roman" w:hAnsi="Times New Roman" w:cs="Times New Roman"/>
          <w:sz w:val="24"/>
          <w:szCs w:val="24"/>
        </w:rPr>
      </w:pPr>
      <w:r w:rsidRPr="000F0676">
        <w:rPr>
          <w:rFonts w:ascii="Times New Roman" w:hAnsi="Times New Roman" w:cs="Times New Roman"/>
          <w:b/>
          <w:i/>
          <w:sz w:val="24"/>
          <w:szCs w:val="24"/>
        </w:rPr>
        <w:lastRenderedPageBreak/>
        <w:t>Legal Reference</w:t>
      </w:r>
      <w:r w:rsidR="0066434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0F067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76">
        <w:rPr>
          <w:rFonts w:ascii="Times New Roman" w:hAnsi="Times New Roman" w:cs="Times New Roman"/>
          <w:b/>
          <w:sz w:val="24"/>
          <w:szCs w:val="24"/>
        </w:rPr>
        <w:tab/>
      </w:r>
      <w:r w:rsidR="000F0676">
        <w:rPr>
          <w:rFonts w:ascii="Times New Roman" w:hAnsi="Times New Roman" w:cs="Times New Roman"/>
          <w:sz w:val="24"/>
          <w:szCs w:val="24"/>
        </w:rPr>
        <w:t>Minn. Stat</w:t>
      </w:r>
      <w:r w:rsidR="00664343">
        <w:rPr>
          <w:rFonts w:ascii="Times New Roman" w:hAnsi="Times New Roman" w:cs="Times New Roman"/>
          <w:sz w:val="24"/>
          <w:szCs w:val="24"/>
        </w:rPr>
        <w:t>.</w:t>
      </w:r>
      <w:r w:rsidR="000F0676">
        <w:rPr>
          <w:rFonts w:ascii="Times New Roman" w:hAnsi="Times New Roman" w:cs="Times New Roman"/>
          <w:sz w:val="24"/>
          <w:szCs w:val="24"/>
        </w:rPr>
        <w:t xml:space="preserve"> §124D.10 (Charter Schools) </w:t>
      </w:r>
    </w:p>
    <w:p w:rsidR="00664343" w:rsidRDefault="00664343" w:rsidP="00801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Minn. Stat. §363A (Human Rights)</w:t>
      </w:r>
    </w:p>
    <w:p w:rsidR="00664343" w:rsidRDefault="00664343" w:rsidP="0080103B">
      <w:pPr>
        <w:rPr>
          <w:rFonts w:ascii="Times New Roman" w:hAnsi="Times New Roman" w:cs="Times New Roman"/>
          <w:sz w:val="24"/>
          <w:szCs w:val="24"/>
        </w:rPr>
      </w:pPr>
    </w:p>
    <w:p w:rsidR="00664343" w:rsidRPr="00D83E61" w:rsidRDefault="00664343" w:rsidP="0080103B">
      <w:pPr>
        <w:rPr>
          <w:rFonts w:ascii="Times New Roman" w:hAnsi="Times New Roman" w:cs="Times New Roman"/>
          <w:sz w:val="24"/>
          <w:szCs w:val="24"/>
        </w:rPr>
      </w:pPr>
      <w:r w:rsidRPr="00664343">
        <w:rPr>
          <w:rFonts w:ascii="Times New Roman" w:hAnsi="Times New Roman" w:cs="Times New Roman"/>
          <w:b/>
          <w:i/>
          <w:sz w:val="24"/>
          <w:szCs w:val="24"/>
        </w:rPr>
        <w:t>Cross Reference:</w:t>
      </w:r>
      <w:r>
        <w:rPr>
          <w:rFonts w:ascii="Times New Roman" w:hAnsi="Times New Roman" w:cs="Times New Roman"/>
          <w:sz w:val="24"/>
          <w:szCs w:val="24"/>
        </w:rPr>
        <w:tab/>
        <w:t xml:space="preserve">Policy 2.4.1 Conflict of Interest </w:t>
      </w:r>
    </w:p>
    <w:sectPr w:rsidR="00664343" w:rsidRPr="00D83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13" w:rsidRDefault="00095F13" w:rsidP="00D1255A">
      <w:r>
        <w:separator/>
      </w:r>
    </w:p>
  </w:endnote>
  <w:endnote w:type="continuationSeparator" w:id="0">
    <w:p w:rsidR="00095F13" w:rsidRDefault="00095F13" w:rsidP="00D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4D" w:rsidRDefault="0013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46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37D4D" w:rsidRPr="00137D4D" w:rsidRDefault="00137D4D" w:rsidP="00137D4D">
        <w:pPr>
          <w:tabs>
            <w:tab w:val="center" w:pos="4680"/>
            <w:tab w:val="right" w:pos="9360"/>
          </w:tabs>
          <w:rPr>
            <w:rFonts w:ascii="Times New Roman" w:eastAsia="Times New Roman" w:hAnsi="Times New Roman" w:cs="Times New Roman"/>
            <w:i/>
            <w:color w:val="595959"/>
            <w:spacing w:val="-8"/>
          </w:rPr>
        </w:pPr>
        <w:r w:rsidRPr="00137D4D">
          <w:rPr>
            <w:rFonts w:ascii="Times New Roman" w:eastAsia="Times New Roman" w:hAnsi="Times New Roman" w:cs="Times New Roman"/>
            <w:i/>
            <w:color w:val="595959"/>
            <w:spacing w:val="-8"/>
          </w:rPr>
          <w:t>This policy does not constitute legal advice; any questions regarding this policy should be directed to your attorney.</w:t>
        </w:r>
      </w:p>
      <w:p w:rsidR="00137D4D" w:rsidRPr="00137D4D" w:rsidRDefault="00137D4D" w:rsidP="00137D4D">
        <w:pPr>
          <w:tabs>
            <w:tab w:val="center" w:pos="4680"/>
            <w:tab w:val="right" w:pos="9360"/>
          </w:tabs>
          <w:rPr>
            <w:rFonts w:ascii="Times New Roman" w:eastAsia="Times New Roman" w:hAnsi="Times New Roman" w:cs="Times New Roman"/>
            <w:color w:val="595959"/>
            <w:spacing w:val="-8"/>
            <w:sz w:val="6"/>
          </w:rPr>
        </w:pPr>
      </w:p>
      <w:p w:rsidR="00137D4D" w:rsidRPr="00137D4D" w:rsidRDefault="00137D4D" w:rsidP="00137D4D">
        <w:pPr>
          <w:pBdr>
            <w:top w:val="double" w:sz="4" w:space="1" w:color="7F7F7F"/>
          </w:pBdr>
          <w:tabs>
            <w:tab w:val="center" w:pos="4680"/>
            <w:tab w:val="right" w:pos="9360"/>
          </w:tabs>
          <w:jc w:val="right"/>
          <w:rPr>
            <w:rFonts w:ascii="Times New Roman" w:eastAsia="Times New Roman" w:hAnsi="Times New Roman" w:cs="Times New Roman"/>
            <w:bCs/>
            <w:color w:val="595959"/>
          </w:rPr>
        </w:pPr>
        <w:r w:rsidRPr="00137D4D">
          <w:rPr>
            <w:rFonts w:ascii="Times New Roman" w:eastAsia="Times New Roman" w:hAnsi="Times New Roman" w:cs="Times New Roman"/>
            <w:color w:val="595959"/>
          </w:rPr>
          <w:t xml:space="preserve">Prepared by Booth &amp; Lavorato LLC ♦ </w:t>
        </w:r>
        <w:r w:rsidRPr="00137D4D">
          <w:rPr>
            <w:rFonts w:ascii="Times New Roman" w:eastAsia="Times New Roman" w:hAnsi="Times New Roman" w:cs="Times New Roman"/>
            <w:i/>
            <w:color w:val="595959"/>
          </w:rPr>
          <w:t>www.boothlavoratolaw.com</w:t>
        </w:r>
        <w:r w:rsidRPr="00137D4D">
          <w:rPr>
            <w:rFonts w:ascii="Times New Roman" w:eastAsia="Times New Roman" w:hAnsi="Times New Roman" w:cs="Times New Roman"/>
            <w:color w:val="595959"/>
          </w:rPr>
          <w:t xml:space="preserve"> ♦ 2013</w:t>
        </w:r>
        <w:r w:rsidRPr="00137D4D">
          <w:rPr>
            <w:rFonts w:ascii="Times New Roman" w:eastAsia="Times New Roman" w:hAnsi="Times New Roman" w:cs="Times New Roman"/>
            <w:color w:val="595959"/>
            <w:vertAlign w:val="superscript"/>
          </w:rPr>
          <w:t>©</w:t>
        </w:r>
        <w:r w:rsidRPr="00137D4D">
          <w:rPr>
            <w:rFonts w:ascii="Times New Roman" w:eastAsia="Times New Roman" w:hAnsi="Times New Roman" w:cs="Times New Roman"/>
            <w:color w:val="595959"/>
          </w:rPr>
          <w:tab/>
          <w:t xml:space="preserve">Page </w:t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fldChar w:fldCharType="begin"/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instrText xml:space="preserve"> PAGE </w:instrText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fldChar w:fldCharType="separate"/>
        </w:r>
        <w:r w:rsidR="00317A62">
          <w:rPr>
            <w:rFonts w:ascii="Times New Roman" w:eastAsia="Times New Roman" w:hAnsi="Times New Roman" w:cs="Times New Roman"/>
            <w:bCs/>
            <w:noProof/>
            <w:color w:val="595959"/>
          </w:rPr>
          <w:t>1</w:t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fldChar w:fldCharType="end"/>
        </w:r>
        <w:r w:rsidRPr="00137D4D">
          <w:rPr>
            <w:rFonts w:ascii="Times New Roman" w:eastAsia="Times New Roman" w:hAnsi="Times New Roman" w:cs="Times New Roman"/>
            <w:color w:val="595959"/>
          </w:rPr>
          <w:t xml:space="preserve"> of </w:t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fldChar w:fldCharType="begin"/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instrText xml:space="preserve"> NUMPAGES  </w:instrText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fldChar w:fldCharType="separate"/>
        </w:r>
        <w:r w:rsidR="00317A62">
          <w:rPr>
            <w:rFonts w:ascii="Times New Roman" w:eastAsia="Times New Roman" w:hAnsi="Times New Roman" w:cs="Times New Roman"/>
            <w:bCs/>
            <w:noProof/>
            <w:color w:val="595959"/>
          </w:rPr>
          <w:t>2</w:t>
        </w:r>
        <w:r w:rsidRPr="00137D4D">
          <w:rPr>
            <w:rFonts w:ascii="Times New Roman" w:eastAsia="Times New Roman" w:hAnsi="Times New Roman" w:cs="Times New Roman"/>
            <w:bCs/>
            <w:color w:val="595959"/>
          </w:rPr>
          <w:fldChar w:fldCharType="end"/>
        </w:r>
      </w:p>
      <w:p w:rsidR="00D1255A" w:rsidRPr="00137D4D" w:rsidRDefault="00317A62" w:rsidP="00137D4D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4D" w:rsidRDefault="001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13" w:rsidRDefault="00095F13" w:rsidP="00D1255A">
      <w:r>
        <w:separator/>
      </w:r>
    </w:p>
  </w:footnote>
  <w:footnote w:type="continuationSeparator" w:id="0">
    <w:p w:rsidR="00095F13" w:rsidRDefault="00095F13" w:rsidP="00D1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4D" w:rsidRDefault="00137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4D" w:rsidRDefault="00137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4D" w:rsidRDefault="00137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3CE"/>
    <w:multiLevelType w:val="hybridMultilevel"/>
    <w:tmpl w:val="FFC824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E759E"/>
    <w:multiLevelType w:val="hybridMultilevel"/>
    <w:tmpl w:val="3CA263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B3132"/>
    <w:multiLevelType w:val="hybridMultilevel"/>
    <w:tmpl w:val="B1520EEE"/>
    <w:lvl w:ilvl="0" w:tplc="B40E2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D0E91"/>
    <w:multiLevelType w:val="hybridMultilevel"/>
    <w:tmpl w:val="A6744E96"/>
    <w:lvl w:ilvl="0" w:tplc="0130D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F44FE"/>
    <w:multiLevelType w:val="hybridMultilevel"/>
    <w:tmpl w:val="2F0E8E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96D24"/>
    <w:multiLevelType w:val="hybridMultilevel"/>
    <w:tmpl w:val="882A3C34"/>
    <w:lvl w:ilvl="0" w:tplc="0C567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61CB9"/>
    <w:multiLevelType w:val="hybridMultilevel"/>
    <w:tmpl w:val="21B6BDB6"/>
    <w:lvl w:ilvl="0" w:tplc="F59CE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896D81"/>
    <w:multiLevelType w:val="hybridMultilevel"/>
    <w:tmpl w:val="A73AD4EE"/>
    <w:lvl w:ilvl="0" w:tplc="AD0A016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333333"/>
        <w:sz w:val="3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E173F8"/>
    <w:multiLevelType w:val="hybridMultilevel"/>
    <w:tmpl w:val="57D4BE30"/>
    <w:lvl w:ilvl="0" w:tplc="CACECD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7C51CE"/>
    <w:multiLevelType w:val="hybridMultilevel"/>
    <w:tmpl w:val="B4F49B18"/>
    <w:lvl w:ilvl="0" w:tplc="14404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DA4482"/>
    <w:multiLevelType w:val="hybridMultilevel"/>
    <w:tmpl w:val="37CAA654"/>
    <w:lvl w:ilvl="0" w:tplc="720A5B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333333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042B9D"/>
    <w:multiLevelType w:val="hybridMultilevel"/>
    <w:tmpl w:val="25EE8ADC"/>
    <w:lvl w:ilvl="0" w:tplc="99C0D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5F"/>
    <w:rsid w:val="0006473A"/>
    <w:rsid w:val="00070570"/>
    <w:rsid w:val="00095F13"/>
    <w:rsid w:val="000B6140"/>
    <w:rsid w:val="000E247F"/>
    <w:rsid w:val="000F0676"/>
    <w:rsid w:val="001115EA"/>
    <w:rsid w:val="00124B8C"/>
    <w:rsid w:val="00137D4D"/>
    <w:rsid w:val="00143F83"/>
    <w:rsid w:val="00145D76"/>
    <w:rsid w:val="00173DEC"/>
    <w:rsid w:val="001A7889"/>
    <w:rsid w:val="00292306"/>
    <w:rsid w:val="002A458B"/>
    <w:rsid w:val="002B485F"/>
    <w:rsid w:val="002D1603"/>
    <w:rsid w:val="002E6A2E"/>
    <w:rsid w:val="002E6BFB"/>
    <w:rsid w:val="00317A62"/>
    <w:rsid w:val="003633E8"/>
    <w:rsid w:val="00396591"/>
    <w:rsid w:val="004154C4"/>
    <w:rsid w:val="00480D70"/>
    <w:rsid w:val="004F7DF3"/>
    <w:rsid w:val="00546776"/>
    <w:rsid w:val="00583054"/>
    <w:rsid w:val="005C186E"/>
    <w:rsid w:val="005C3AD4"/>
    <w:rsid w:val="005E3BE9"/>
    <w:rsid w:val="00603A8E"/>
    <w:rsid w:val="00637439"/>
    <w:rsid w:val="00664343"/>
    <w:rsid w:val="00696AAC"/>
    <w:rsid w:val="006A7A92"/>
    <w:rsid w:val="006E27E6"/>
    <w:rsid w:val="006F5930"/>
    <w:rsid w:val="0071323F"/>
    <w:rsid w:val="007368E7"/>
    <w:rsid w:val="00765EEC"/>
    <w:rsid w:val="00787B3D"/>
    <w:rsid w:val="007B25ED"/>
    <w:rsid w:val="007D4FBF"/>
    <w:rsid w:val="007F47B0"/>
    <w:rsid w:val="0080103B"/>
    <w:rsid w:val="00835E54"/>
    <w:rsid w:val="00835E59"/>
    <w:rsid w:val="00844E54"/>
    <w:rsid w:val="008C1689"/>
    <w:rsid w:val="0090051F"/>
    <w:rsid w:val="0099304A"/>
    <w:rsid w:val="00A75F3E"/>
    <w:rsid w:val="00AA7E46"/>
    <w:rsid w:val="00AF1C97"/>
    <w:rsid w:val="00B37B87"/>
    <w:rsid w:val="00BE7A44"/>
    <w:rsid w:val="00C15CE9"/>
    <w:rsid w:val="00C25881"/>
    <w:rsid w:val="00C86142"/>
    <w:rsid w:val="00D0221C"/>
    <w:rsid w:val="00D1255A"/>
    <w:rsid w:val="00D232CF"/>
    <w:rsid w:val="00D83E61"/>
    <w:rsid w:val="00E60862"/>
    <w:rsid w:val="00EF5C64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8B"/>
    <w:rPr>
      <w:rFonts w:ascii="Tahoma" w:hAnsi="Tahoma" w:cs="Tahoma"/>
      <w:sz w:val="16"/>
      <w:szCs w:val="16"/>
    </w:rPr>
  </w:style>
  <w:style w:type="character" w:customStyle="1" w:styleId="headnote2">
    <w:name w:val="headnote2"/>
    <w:basedOn w:val="DefaultParagraphFont"/>
    <w:rsid w:val="00583054"/>
    <w:rPr>
      <w:b/>
      <w:bCs/>
    </w:rPr>
  </w:style>
  <w:style w:type="paragraph" w:customStyle="1" w:styleId="first1">
    <w:name w:val="first1"/>
    <w:basedOn w:val="Normal"/>
    <w:rsid w:val="00583054"/>
    <w:pPr>
      <w:spacing w:before="48" w:after="240" w:line="300" w:lineRule="atLeas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5A"/>
  </w:style>
  <w:style w:type="paragraph" w:styleId="Footer">
    <w:name w:val="footer"/>
    <w:basedOn w:val="Normal"/>
    <w:link w:val="FooterChar"/>
    <w:uiPriority w:val="99"/>
    <w:unhideWhenUsed/>
    <w:rsid w:val="00D12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A"/>
  </w:style>
  <w:style w:type="paragraph" w:styleId="BodyText">
    <w:name w:val="Body Text"/>
    <w:aliases w:val="bt"/>
    <w:basedOn w:val="Normal"/>
    <w:link w:val="BodyTextChar"/>
    <w:rsid w:val="006E27E6"/>
    <w:pPr>
      <w:spacing w:after="2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6E27E6"/>
    <w:rPr>
      <w:rFonts w:ascii="Arial" w:eastAsia="Times New Roman" w:hAnsi="Arial" w:cs="Times New Roman"/>
      <w:sz w:val="24"/>
      <w:szCs w:val="20"/>
    </w:rPr>
  </w:style>
  <w:style w:type="paragraph" w:customStyle="1" w:styleId="BodyTextFirst5">
    <w:name w:val="Body Text First .5"/>
    <w:aliases w:val="btf"/>
    <w:basedOn w:val="Normal"/>
    <w:rsid w:val="006E27E6"/>
    <w:pPr>
      <w:spacing w:after="240"/>
      <w:ind w:left="1440" w:hanging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rsid w:val="006E27E6"/>
    <w:pPr>
      <w:ind w:left="2160" w:hanging="720"/>
    </w:pPr>
  </w:style>
  <w:style w:type="character" w:customStyle="1" w:styleId="BodyTextFirstIndentChar">
    <w:name w:val="Body Text First Indent Char"/>
    <w:basedOn w:val="BodyTextChar"/>
    <w:link w:val="BodyTextFirstIndent"/>
    <w:rsid w:val="006E27E6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6E27E6"/>
    <w:pPr>
      <w:spacing w:after="240"/>
      <w:ind w:left="14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note3">
    <w:name w:val="headnote3"/>
    <w:basedOn w:val="DefaultParagraphFont"/>
    <w:rsid w:val="00D83E61"/>
    <w:rPr>
      <w:b/>
      <w:bCs/>
    </w:rPr>
  </w:style>
  <w:style w:type="paragraph" w:customStyle="1" w:styleId="first2">
    <w:name w:val="first2"/>
    <w:basedOn w:val="Normal"/>
    <w:rsid w:val="00D83E61"/>
    <w:pPr>
      <w:spacing w:before="48" w:after="120" w:line="300" w:lineRule="atLeas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8B"/>
    <w:rPr>
      <w:rFonts w:ascii="Tahoma" w:hAnsi="Tahoma" w:cs="Tahoma"/>
      <w:sz w:val="16"/>
      <w:szCs w:val="16"/>
    </w:rPr>
  </w:style>
  <w:style w:type="character" w:customStyle="1" w:styleId="headnote2">
    <w:name w:val="headnote2"/>
    <w:basedOn w:val="DefaultParagraphFont"/>
    <w:rsid w:val="00583054"/>
    <w:rPr>
      <w:b/>
      <w:bCs/>
    </w:rPr>
  </w:style>
  <w:style w:type="paragraph" w:customStyle="1" w:styleId="first1">
    <w:name w:val="first1"/>
    <w:basedOn w:val="Normal"/>
    <w:rsid w:val="00583054"/>
    <w:pPr>
      <w:spacing w:before="48" w:after="240" w:line="300" w:lineRule="atLeas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5A"/>
  </w:style>
  <w:style w:type="paragraph" w:styleId="Footer">
    <w:name w:val="footer"/>
    <w:basedOn w:val="Normal"/>
    <w:link w:val="FooterChar"/>
    <w:uiPriority w:val="99"/>
    <w:unhideWhenUsed/>
    <w:rsid w:val="00D12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A"/>
  </w:style>
  <w:style w:type="paragraph" w:styleId="BodyText">
    <w:name w:val="Body Text"/>
    <w:aliases w:val="bt"/>
    <w:basedOn w:val="Normal"/>
    <w:link w:val="BodyTextChar"/>
    <w:rsid w:val="006E27E6"/>
    <w:pPr>
      <w:spacing w:after="2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6E27E6"/>
    <w:rPr>
      <w:rFonts w:ascii="Arial" w:eastAsia="Times New Roman" w:hAnsi="Arial" w:cs="Times New Roman"/>
      <w:sz w:val="24"/>
      <w:szCs w:val="20"/>
    </w:rPr>
  </w:style>
  <w:style w:type="paragraph" w:customStyle="1" w:styleId="BodyTextFirst5">
    <w:name w:val="Body Text First .5"/>
    <w:aliases w:val="btf"/>
    <w:basedOn w:val="Normal"/>
    <w:rsid w:val="006E27E6"/>
    <w:pPr>
      <w:spacing w:after="240"/>
      <w:ind w:left="1440" w:hanging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rsid w:val="006E27E6"/>
    <w:pPr>
      <w:ind w:left="2160" w:hanging="720"/>
    </w:pPr>
  </w:style>
  <w:style w:type="character" w:customStyle="1" w:styleId="BodyTextFirstIndentChar">
    <w:name w:val="Body Text First Indent Char"/>
    <w:basedOn w:val="BodyTextChar"/>
    <w:link w:val="BodyTextFirstIndent"/>
    <w:rsid w:val="006E27E6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rsid w:val="006E27E6"/>
    <w:pPr>
      <w:spacing w:after="240"/>
      <w:ind w:left="14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note3">
    <w:name w:val="headnote3"/>
    <w:basedOn w:val="DefaultParagraphFont"/>
    <w:rsid w:val="00D83E61"/>
    <w:rPr>
      <w:b/>
      <w:bCs/>
    </w:rPr>
  </w:style>
  <w:style w:type="paragraph" w:customStyle="1" w:styleId="first2">
    <w:name w:val="first2"/>
    <w:basedOn w:val="Normal"/>
    <w:rsid w:val="00D83E61"/>
    <w:pPr>
      <w:spacing w:before="48" w:after="120" w:line="300" w:lineRule="atLeas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65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98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674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047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77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332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114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12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holma150</dc:creator>
  <cp:lastModifiedBy>Liz Heyer</cp:lastModifiedBy>
  <cp:revision>5</cp:revision>
  <cp:lastPrinted>2014-09-16T18:40:00Z</cp:lastPrinted>
  <dcterms:created xsi:type="dcterms:W3CDTF">2013-11-11T19:32:00Z</dcterms:created>
  <dcterms:modified xsi:type="dcterms:W3CDTF">2014-09-16T18:40:00Z</dcterms:modified>
</cp:coreProperties>
</file>